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B6D" w:rsidRPr="001609A7" w:rsidRDefault="001609A7" w:rsidP="003F2F46">
      <w:pPr>
        <w:pStyle w:val="Standaard1"/>
        <w:rPr>
          <w:rFonts w:ascii="Verdana" w:hAnsi="Verdana"/>
          <w:sz w:val="18"/>
          <w:szCs w:val="18"/>
          <w:lang w:val="nl-NL"/>
        </w:rPr>
      </w:pPr>
      <w:r w:rsidRPr="00780B17">
        <w:rPr>
          <w:rFonts w:ascii="Verdana" w:hAnsi="Verdana"/>
          <w:noProof/>
          <w:sz w:val="18"/>
          <w:szCs w:val="18"/>
          <w:lang w:val="nl-NL"/>
        </w:rPr>
        <w:drawing>
          <wp:anchor distT="0" distB="0" distL="114300" distR="114300" simplePos="0" relativeHeight="251659264" behindDoc="0" locked="0" layoutInCell="1" allowOverlap="1" wp14:anchorId="6BE14207" wp14:editId="3BAEFCEE">
            <wp:simplePos x="0" y="0"/>
            <wp:positionH relativeFrom="column">
              <wp:posOffset>4600575</wp:posOffset>
            </wp:positionH>
            <wp:positionV relativeFrom="paragraph">
              <wp:posOffset>-685800</wp:posOffset>
            </wp:positionV>
            <wp:extent cx="1781175" cy="1497330"/>
            <wp:effectExtent l="0" t="0" r="9525" b="762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BiS-logo-met-tekst-onder-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B6D" w:rsidRPr="001609A7" w:rsidRDefault="00EA1B6D" w:rsidP="003F2F46">
      <w:pPr>
        <w:pStyle w:val="Standaard1"/>
        <w:rPr>
          <w:rFonts w:ascii="Verdana" w:hAnsi="Verdana"/>
          <w:sz w:val="18"/>
          <w:szCs w:val="18"/>
          <w:lang w:val="nl-NL"/>
        </w:rPr>
      </w:pPr>
    </w:p>
    <w:p w:rsidR="00EA1B6D" w:rsidRPr="001609A7" w:rsidRDefault="00EA1B6D" w:rsidP="003F2F46">
      <w:pPr>
        <w:pStyle w:val="Standaard1"/>
        <w:rPr>
          <w:rFonts w:ascii="Verdana" w:hAnsi="Verdana"/>
          <w:sz w:val="18"/>
          <w:szCs w:val="18"/>
          <w:lang w:val="nl-NL"/>
        </w:rPr>
      </w:pPr>
    </w:p>
    <w:p w:rsidR="001609A7" w:rsidRPr="001609A7" w:rsidRDefault="001609A7" w:rsidP="005E44D7">
      <w:pPr>
        <w:pStyle w:val="Standaard1"/>
        <w:ind w:left="360"/>
        <w:rPr>
          <w:rFonts w:ascii="Verdana" w:eastAsia="Times New Roman" w:hAnsi="Verdana" w:cs="Arial"/>
          <w:b/>
          <w:color w:val="auto"/>
          <w:sz w:val="18"/>
          <w:szCs w:val="18"/>
          <w:u w:val="single"/>
          <w:lang w:val="nl-NL"/>
        </w:rPr>
      </w:pPr>
    </w:p>
    <w:p w:rsidR="001609A7" w:rsidRPr="001609A7" w:rsidRDefault="001609A7" w:rsidP="005E44D7">
      <w:pPr>
        <w:pStyle w:val="Standaard1"/>
        <w:ind w:left="360"/>
        <w:rPr>
          <w:rFonts w:ascii="Verdana" w:eastAsia="Times New Roman" w:hAnsi="Verdana" w:cs="Arial"/>
          <w:b/>
          <w:color w:val="auto"/>
          <w:sz w:val="18"/>
          <w:szCs w:val="18"/>
          <w:u w:val="single"/>
          <w:lang w:val="nl-NL"/>
        </w:rPr>
      </w:pPr>
    </w:p>
    <w:p w:rsidR="001609A7" w:rsidRPr="001609A7" w:rsidRDefault="001609A7" w:rsidP="005E44D7">
      <w:pPr>
        <w:pStyle w:val="Standaard1"/>
        <w:ind w:left="360"/>
        <w:rPr>
          <w:rFonts w:ascii="Verdana" w:eastAsia="Times New Roman" w:hAnsi="Verdana" w:cs="Arial"/>
          <w:b/>
          <w:color w:val="auto"/>
          <w:sz w:val="18"/>
          <w:szCs w:val="18"/>
          <w:u w:val="single"/>
          <w:lang w:val="nl-NL"/>
        </w:rPr>
      </w:pPr>
    </w:p>
    <w:p w:rsidR="001609A7" w:rsidRPr="001609A7" w:rsidRDefault="001609A7" w:rsidP="005E44D7">
      <w:pPr>
        <w:pStyle w:val="Standaard1"/>
        <w:ind w:left="360"/>
        <w:rPr>
          <w:rFonts w:ascii="Verdana" w:eastAsia="Times New Roman" w:hAnsi="Verdana" w:cs="Arial"/>
          <w:b/>
          <w:color w:val="auto"/>
          <w:sz w:val="18"/>
          <w:szCs w:val="18"/>
          <w:u w:val="single"/>
          <w:lang w:val="nl-NL"/>
        </w:rPr>
      </w:pPr>
    </w:p>
    <w:p w:rsidR="001609A7" w:rsidRPr="00780B17" w:rsidRDefault="001609A7" w:rsidP="001609A7">
      <w:pPr>
        <w:pStyle w:val="Standaard1"/>
        <w:jc w:val="center"/>
        <w:rPr>
          <w:rFonts w:ascii="Verdana" w:hAnsi="Verdana"/>
          <w:b/>
          <w:sz w:val="20"/>
          <w:lang w:val="nl-NL"/>
        </w:rPr>
      </w:pPr>
      <w:r w:rsidRPr="00780B17">
        <w:rPr>
          <w:rFonts w:ascii="Verdana" w:hAnsi="Verdana"/>
          <w:b/>
          <w:sz w:val="20"/>
          <w:lang w:val="nl-NL"/>
        </w:rPr>
        <w:t>Programma master</w:t>
      </w:r>
      <w:r w:rsidR="007A3E60">
        <w:rPr>
          <w:rFonts w:ascii="Verdana" w:hAnsi="Verdana"/>
          <w:b/>
          <w:sz w:val="20"/>
          <w:lang w:val="nl-NL"/>
        </w:rPr>
        <w:t>class bipolaire stoornissen 2018</w:t>
      </w:r>
      <w:r w:rsidRPr="00780B17">
        <w:rPr>
          <w:rFonts w:ascii="Verdana" w:hAnsi="Verdana"/>
          <w:b/>
          <w:sz w:val="20"/>
          <w:lang w:val="nl-NL"/>
        </w:rPr>
        <w:t xml:space="preserve"> georganiseerd </w:t>
      </w:r>
      <w:r>
        <w:rPr>
          <w:rFonts w:ascii="Verdana" w:hAnsi="Verdana"/>
          <w:b/>
          <w:sz w:val="20"/>
          <w:lang w:val="nl-NL"/>
        </w:rPr>
        <w:t xml:space="preserve">                         </w:t>
      </w:r>
      <w:r w:rsidR="00F419B9">
        <w:rPr>
          <w:rFonts w:ascii="Verdana" w:hAnsi="Verdana"/>
          <w:b/>
          <w:sz w:val="20"/>
          <w:lang w:val="nl-NL"/>
        </w:rPr>
        <w:t>door het Kenniscentrum Bipolaire S</w:t>
      </w:r>
      <w:r w:rsidRPr="00780B17">
        <w:rPr>
          <w:rFonts w:ascii="Verdana" w:hAnsi="Verdana"/>
          <w:b/>
          <w:sz w:val="20"/>
          <w:lang w:val="nl-NL"/>
        </w:rPr>
        <w:t>toornissen (KenBiS)</w:t>
      </w:r>
    </w:p>
    <w:p w:rsidR="001609A7" w:rsidRPr="001609A7" w:rsidRDefault="001609A7" w:rsidP="005E44D7">
      <w:pPr>
        <w:pStyle w:val="Standaard1"/>
        <w:ind w:left="360"/>
        <w:rPr>
          <w:rFonts w:ascii="Verdana" w:eastAsia="Times New Roman" w:hAnsi="Verdana" w:cs="Arial"/>
          <w:b/>
          <w:color w:val="auto"/>
          <w:sz w:val="18"/>
          <w:szCs w:val="18"/>
          <w:u w:val="single"/>
          <w:lang w:val="nl-NL"/>
        </w:rPr>
      </w:pPr>
    </w:p>
    <w:p w:rsidR="007A3E60" w:rsidRPr="001609A7" w:rsidRDefault="007A3E60" w:rsidP="007A3E60">
      <w:pPr>
        <w:pStyle w:val="Standaard1"/>
        <w:ind w:left="360"/>
        <w:jc w:val="center"/>
        <w:rPr>
          <w:rFonts w:ascii="Verdana" w:eastAsia="Times New Roman" w:hAnsi="Verdana" w:cs="Arial"/>
          <w:color w:val="auto"/>
          <w:sz w:val="18"/>
          <w:szCs w:val="18"/>
          <w:lang w:val="nl-NL"/>
        </w:rPr>
      </w:pPr>
      <w:r>
        <w:rPr>
          <w:rFonts w:ascii="Verdana" w:eastAsia="Times New Roman" w:hAnsi="Verdana" w:cs="Arial"/>
          <w:color w:val="auto"/>
          <w:sz w:val="18"/>
          <w:szCs w:val="18"/>
          <w:lang w:val="nl-NL"/>
        </w:rPr>
        <w:t>Dag 3 – Dinsdag 16 oktober 2018</w:t>
      </w:r>
    </w:p>
    <w:p w:rsidR="007A3E60" w:rsidRPr="001609A7" w:rsidRDefault="007A3E60" w:rsidP="007A3E60">
      <w:pPr>
        <w:pStyle w:val="Standaard1"/>
        <w:ind w:left="360"/>
        <w:rPr>
          <w:rFonts w:ascii="Verdana" w:eastAsia="Times New Roman" w:hAnsi="Verdana" w:cs="Arial"/>
          <w:b/>
          <w:color w:val="auto"/>
          <w:sz w:val="18"/>
          <w:szCs w:val="18"/>
          <w:u w:val="single"/>
          <w:lang w:val="nl-NL"/>
        </w:rPr>
      </w:pPr>
    </w:p>
    <w:p w:rsidR="007A3E60" w:rsidRPr="001609A7" w:rsidRDefault="007A3E60" w:rsidP="007A3E60">
      <w:pPr>
        <w:pStyle w:val="Standaard1"/>
        <w:ind w:left="360"/>
        <w:rPr>
          <w:rFonts w:ascii="Verdana" w:eastAsia="Times New Roman" w:hAnsi="Verdana" w:cs="Arial"/>
          <w:b/>
          <w:color w:val="auto"/>
          <w:sz w:val="18"/>
          <w:szCs w:val="18"/>
          <w:u w:val="single"/>
          <w:lang w:val="nl-N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821"/>
        <w:gridCol w:w="14"/>
        <w:gridCol w:w="1984"/>
        <w:gridCol w:w="2410"/>
      </w:tblGrid>
      <w:tr w:rsidR="00D2318D" w:rsidRPr="001609A7" w:rsidTr="00E97E0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8D" w:rsidRPr="00A92794" w:rsidRDefault="00D2318D" w:rsidP="001B5FCE">
            <w:pPr>
              <w:pStyle w:val="Standaard1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</w:pPr>
            <w:r w:rsidRPr="00A92794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  <w:t>Tijd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8D" w:rsidRPr="00A92794" w:rsidRDefault="00D2318D" w:rsidP="001B5FCE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  <w:r w:rsidRPr="00A92794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Programma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8D" w:rsidRPr="00A92794" w:rsidRDefault="00D2318D" w:rsidP="001B5FCE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  <w:r w:rsidRPr="00A92794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Docent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8D" w:rsidRPr="00A92794" w:rsidRDefault="00D2318D" w:rsidP="001B5FCE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  <w:r w:rsidRPr="00A92794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Literatuur</w:t>
            </w:r>
          </w:p>
        </w:tc>
      </w:tr>
      <w:tr w:rsidR="00D2318D" w:rsidRPr="001609A7" w:rsidTr="00E97E0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8D" w:rsidRPr="00A92794" w:rsidRDefault="00D2318D" w:rsidP="001B5FCE">
            <w:pPr>
              <w:pStyle w:val="Standaard1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</w:pPr>
            <w:r w:rsidRPr="00A92794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  <w:t>09.00 uur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8D" w:rsidRPr="00A92794" w:rsidRDefault="00D2318D" w:rsidP="001B5FCE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  <w:r w:rsidRPr="00A92794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Ontvangst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8D" w:rsidRPr="00A92794" w:rsidRDefault="00D2318D" w:rsidP="001B5FCE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  <w:r w:rsidRPr="00A92794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 xml:space="preserve">Marije de Kruijff/ </w:t>
            </w:r>
          </w:p>
          <w:p w:rsidR="00D2318D" w:rsidRPr="00A92794" w:rsidRDefault="00D2318D" w:rsidP="001B5FCE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  <w:r w:rsidRPr="00A92794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Thea van Troost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8D" w:rsidRPr="00A92794" w:rsidRDefault="00D2318D" w:rsidP="001B5FCE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</w:p>
        </w:tc>
      </w:tr>
      <w:tr w:rsidR="00D2318D" w:rsidRPr="001609A7" w:rsidTr="00E97E0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8D" w:rsidRPr="00A92794" w:rsidRDefault="008B00EE" w:rsidP="008B00EE">
            <w:pPr>
              <w:pStyle w:val="Standaard1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</w:pPr>
            <w:r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  <w:t>09.00 – 10.30</w:t>
            </w:r>
            <w:bookmarkStart w:id="0" w:name="_GoBack"/>
            <w:bookmarkEnd w:id="0"/>
            <w:r w:rsidR="00D2318D" w:rsidRPr="00A92794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  <w:t xml:space="preserve"> uur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8D" w:rsidRPr="00A92794" w:rsidRDefault="00D2318D" w:rsidP="001B5FCE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  <w:r w:rsidRPr="00A92794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Psychotherapie bij de behandeling van bipolaire stoornis</w:t>
            </w:r>
          </w:p>
          <w:p w:rsidR="00D2318D" w:rsidRPr="00A92794" w:rsidRDefault="00D2318D" w:rsidP="001B5FCE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</w:p>
          <w:p w:rsidR="00D2318D" w:rsidRPr="00A92794" w:rsidRDefault="00D2318D" w:rsidP="001B5FCE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  <w:r w:rsidRPr="00A92794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Psychosociale interventies en psycho-educatie bij de behandeling van de bipolaire stoornis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8D" w:rsidRPr="00A92794" w:rsidRDefault="00D2318D" w:rsidP="001B5FCE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  <w:r w:rsidRPr="00A92794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 xml:space="preserve">Marije de Kruijff/ </w:t>
            </w:r>
          </w:p>
          <w:p w:rsidR="00D2318D" w:rsidRPr="00A92794" w:rsidRDefault="00D2318D" w:rsidP="001B5FCE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  <w:r w:rsidRPr="00A92794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Thea van Troost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8D" w:rsidRPr="00A92794" w:rsidRDefault="00D2318D" w:rsidP="00D2318D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  <w:r w:rsidRPr="00A92794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Hfdstuk 9, 10, 18 en 19 Handboek bipolaire stoornissen </w:t>
            </w:r>
          </w:p>
          <w:p w:rsidR="00D2318D" w:rsidRPr="00A92794" w:rsidRDefault="00D2318D" w:rsidP="00D2318D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  <w:r w:rsidRPr="00A92794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Uit richtlijn bipolaire stoornis 2015: Hoofdstuk 6 Psychosociale en psychologische interventies</w:t>
            </w:r>
          </w:p>
        </w:tc>
      </w:tr>
      <w:tr w:rsidR="00D2318D" w:rsidRPr="001609A7" w:rsidTr="00E97E0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8D" w:rsidRPr="00A92794" w:rsidRDefault="00D2318D" w:rsidP="001B5FCE">
            <w:pPr>
              <w:pStyle w:val="Standaard1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</w:pPr>
            <w:r w:rsidRPr="00A92794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  <w:t>10.30 – 10.45 uur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8D" w:rsidRPr="00A92794" w:rsidRDefault="00D2318D" w:rsidP="001B5FCE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  <w:r w:rsidRPr="00A92794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pauze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8D" w:rsidRPr="00A92794" w:rsidRDefault="00D2318D" w:rsidP="001B5FCE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8D" w:rsidRPr="00A92794" w:rsidRDefault="00D2318D" w:rsidP="001B5FCE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</w:p>
        </w:tc>
      </w:tr>
      <w:tr w:rsidR="00D2318D" w:rsidRPr="001609A7" w:rsidTr="00E97E0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8D" w:rsidRPr="00A92794" w:rsidRDefault="00D2318D" w:rsidP="001B5FCE">
            <w:pPr>
              <w:pStyle w:val="Standaard1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</w:pPr>
            <w:r w:rsidRPr="00A92794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  <w:t>10.45 - 12.15 uur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8D" w:rsidRPr="00A92794" w:rsidRDefault="00D2318D" w:rsidP="001B5FCE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  <w:r w:rsidRPr="00A92794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Vervolg psychotherapie bij de behandeling van bipolaire stoornis</w:t>
            </w:r>
          </w:p>
          <w:p w:rsidR="00D2318D" w:rsidRPr="00A92794" w:rsidRDefault="00D2318D" w:rsidP="001B5FCE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</w:p>
          <w:p w:rsidR="00D2318D" w:rsidRPr="00A92794" w:rsidRDefault="00D2318D" w:rsidP="001B5FCE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  <w:r w:rsidRPr="00A92794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Psychosociale interventies en psycho-educatie bij de behandeling van de bipolaire stoornis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8D" w:rsidRPr="00A92794" w:rsidRDefault="00D2318D" w:rsidP="001B5FCE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  <w:r w:rsidRPr="00A92794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Marije de Kruijff/</w:t>
            </w:r>
          </w:p>
          <w:p w:rsidR="00D2318D" w:rsidRPr="00A92794" w:rsidRDefault="00D2318D" w:rsidP="001B5FCE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  <w:r w:rsidRPr="00A92794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Thea van Troost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8D" w:rsidRPr="00A92794" w:rsidRDefault="00D2318D" w:rsidP="001B5FCE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</w:p>
        </w:tc>
      </w:tr>
      <w:tr w:rsidR="00D2318D" w:rsidRPr="001609A7" w:rsidTr="00E97E0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8D" w:rsidRPr="00A92794" w:rsidRDefault="00D2318D" w:rsidP="00D2318D">
            <w:pPr>
              <w:pStyle w:val="Standaard1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</w:pPr>
            <w:r w:rsidRPr="00A92794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  <w:t xml:space="preserve">12.15 - 13.15 uur 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8D" w:rsidRPr="00A92794" w:rsidRDefault="00D2318D" w:rsidP="00D2318D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  <w:r w:rsidRPr="00A92794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lunch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8D" w:rsidRPr="00A92794" w:rsidRDefault="00D2318D" w:rsidP="00D2318D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8D" w:rsidRPr="00A92794" w:rsidRDefault="00D2318D" w:rsidP="00D2318D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</w:p>
        </w:tc>
      </w:tr>
      <w:tr w:rsidR="00D2318D" w:rsidRPr="006521BF" w:rsidTr="00E97E0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8D" w:rsidRPr="00A92794" w:rsidRDefault="00D2318D" w:rsidP="001B5FCE">
            <w:pPr>
              <w:pStyle w:val="Standaard1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</w:pPr>
            <w:r w:rsidRPr="00A92794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  <w:t>13.15 - 15.15 uur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8D" w:rsidRPr="00A92794" w:rsidRDefault="00D2318D" w:rsidP="001B5FCE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  <w:r w:rsidRPr="00A92794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Signaleringsplan</w:t>
            </w:r>
          </w:p>
          <w:p w:rsidR="00D2318D" w:rsidRPr="00A92794" w:rsidRDefault="00D2318D" w:rsidP="00D2318D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  <w:r w:rsidRPr="00A92794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Afronding technieken zelfmanagement (verpleegkundigen)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8D" w:rsidRPr="00A92794" w:rsidRDefault="00D2318D" w:rsidP="001B5FCE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  <w:r w:rsidRPr="00A92794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Petra Rijper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8D" w:rsidRPr="00A92794" w:rsidRDefault="00D2318D" w:rsidP="001B5FCE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  <w:r w:rsidRPr="00A92794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Hfdst. 19</w:t>
            </w:r>
          </w:p>
          <w:p w:rsidR="00D2318D" w:rsidRPr="00A92794" w:rsidRDefault="00D2318D" w:rsidP="001B5FCE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</w:p>
          <w:p w:rsidR="00D2318D" w:rsidRPr="00A92794" w:rsidRDefault="00D2318D" w:rsidP="001B5FCE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  <w:r w:rsidRPr="00A92794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De cursisten wordt verzocht een signalerings-plan te maken van iemand met een bipolaire stoornis en deze mee te nemen.</w:t>
            </w:r>
          </w:p>
          <w:p w:rsidR="00D2318D" w:rsidRPr="00A92794" w:rsidRDefault="00D2318D" w:rsidP="001B5FCE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  <w:r w:rsidRPr="00A92794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Voor de toelichting en een blanco signaleringsplan zie de website www.kenbis.nl</w:t>
            </w:r>
          </w:p>
        </w:tc>
      </w:tr>
      <w:tr w:rsidR="00D2318D" w:rsidRPr="001609A7" w:rsidTr="00E97E0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8D" w:rsidRPr="00A92794" w:rsidRDefault="00D2318D" w:rsidP="001B5FCE">
            <w:pPr>
              <w:pStyle w:val="Standaard1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</w:pPr>
            <w:r w:rsidRPr="00A92794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  <w:t>15.15 – 15.30 uur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8D" w:rsidRPr="00A92794" w:rsidRDefault="00D2318D" w:rsidP="00D2318D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  <w:r w:rsidRPr="00A92794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pauze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8D" w:rsidRPr="00A92794" w:rsidRDefault="00D2318D" w:rsidP="001B5FCE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8D" w:rsidRPr="00A92794" w:rsidRDefault="00D2318D" w:rsidP="001B5FCE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</w:p>
        </w:tc>
      </w:tr>
      <w:tr w:rsidR="00D2318D" w:rsidRPr="006521BF" w:rsidTr="00E97E0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8D" w:rsidRPr="00A92794" w:rsidRDefault="00D2318D" w:rsidP="001B5FCE">
            <w:pPr>
              <w:pStyle w:val="Standaard1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</w:pPr>
            <w:r w:rsidRPr="00A92794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  <w:t>15.30 - 17.00 uur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8D" w:rsidRPr="00A92794" w:rsidRDefault="00D2318D" w:rsidP="00D2318D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  <w:r w:rsidRPr="00A92794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Cognitieve problemen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8D" w:rsidRPr="00A92794" w:rsidRDefault="00D2318D" w:rsidP="001B5FCE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  <w:r w:rsidRPr="00A92794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Susan Zyto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8D" w:rsidRPr="00A92794" w:rsidRDefault="00D2318D" w:rsidP="001B5FCE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  <w:r w:rsidRPr="00A92794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Hfdst. 8 – cognitieve functiestoornissen – 157 Lydia Krabbendam en Baer Arts</w:t>
            </w:r>
          </w:p>
          <w:p w:rsidR="00D2318D" w:rsidRPr="00A92794" w:rsidRDefault="00D2318D" w:rsidP="001B5FCE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  <w:r w:rsidRPr="00A92794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Bijlage 2- TvP artikel</w:t>
            </w:r>
          </w:p>
          <w:p w:rsidR="00D2318D" w:rsidRPr="00A92794" w:rsidRDefault="00D2318D" w:rsidP="001B5FCE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  <w:r w:rsidRPr="00A92794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Bijlage 3 – Neuropraxis artikel</w:t>
            </w:r>
          </w:p>
        </w:tc>
      </w:tr>
      <w:tr w:rsidR="00D2318D" w:rsidRPr="001609A7" w:rsidTr="00E97E0B">
        <w:tc>
          <w:tcPr>
            <w:tcW w:w="2093" w:type="dxa"/>
          </w:tcPr>
          <w:p w:rsidR="00D2318D" w:rsidRPr="00A92794" w:rsidRDefault="00D2318D" w:rsidP="008C0B2E">
            <w:pPr>
              <w:pStyle w:val="Standaard1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2835" w:type="dxa"/>
            <w:gridSpan w:val="2"/>
          </w:tcPr>
          <w:p w:rsidR="00D2318D" w:rsidRPr="00A92794" w:rsidRDefault="00D2318D" w:rsidP="008C0B2E">
            <w:pPr>
              <w:rPr>
                <w:rFonts w:ascii="Verdana" w:eastAsia="Times New Roman" w:hAnsi="Verdana"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D2318D" w:rsidRPr="00A92794" w:rsidRDefault="00D2318D" w:rsidP="008C0B2E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2410" w:type="dxa"/>
          </w:tcPr>
          <w:p w:rsidR="00D2318D" w:rsidRPr="00A92794" w:rsidRDefault="00D2318D" w:rsidP="008C0B2E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</w:p>
        </w:tc>
      </w:tr>
      <w:tr w:rsidR="006521BF" w:rsidRPr="001609A7" w:rsidTr="00E97E0B">
        <w:tc>
          <w:tcPr>
            <w:tcW w:w="2093" w:type="dxa"/>
          </w:tcPr>
          <w:p w:rsidR="006521BF" w:rsidRPr="00A92794" w:rsidRDefault="006521BF" w:rsidP="008C0B2E">
            <w:pPr>
              <w:pStyle w:val="Standaard1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</w:pPr>
            <w:r w:rsidRPr="00A92794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  <w:t>17.00 - 17.30 uur</w:t>
            </w:r>
          </w:p>
        </w:tc>
        <w:tc>
          <w:tcPr>
            <w:tcW w:w="2835" w:type="dxa"/>
            <w:gridSpan w:val="2"/>
          </w:tcPr>
          <w:p w:rsidR="006521BF" w:rsidRPr="00A92794" w:rsidRDefault="006521BF" w:rsidP="008C0B2E">
            <w:pPr>
              <w:rPr>
                <w:rFonts w:ascii="Verdana" w:eastAsia="Times New Roman" w:hAnsi="Verdana" w:cs="Arial"/>
                <w:i/>
                <w:color w:val="000000" w:themeColor="text1"/>
                <w:sz w:val="18"/>
                <w:szCs w:val="18"/>
              </w:rPr>
            </w:pPr>
            <w:r w:rsidRPr="00A92794">
              <w:rPr>
                <w:rFonts w:ascii="Verdana" w:eastAsia="Times New Roman" w:hAnsi="Verdana" w:cs="Arial"/>
                <w:i/>
                <w:color w:val="000000" w:themeColor="text1"/>
                <w:sz w:val="18"/>
                <w:szCs w:val="18"/>
              </w:rPr>
              <w:t xml:space="preserve">pauze </w:t>
            </w:r>
          </w:p>
        </w:tc>
        <w:tc>
          <w:tcPr>
            <w:tcW w:w="1984" w:type="dxa"/>
          </w:tcPr>
          <w:p w:rsidR="006521BF" w:rsidRPr="00A92794" w:rsidRDefault="006521BF" w:rsidP="008C0B2E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2410" w:type="dxa"/>
          </w:tcPr>
          <w:p w:rsidR="006521BF" w:rsidRPr="00A92794" w:rsidRDefault="006521BF" w:rsidP="008C0B2E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</w:p>
        </w:tc>
      </w:tr>
      <w:tr w:rsidR="006521BF" w:rsidRPr="001609A7" w:rsidTr="00E97E0B">
        <w:tc>
          <w:tcPr>
            <w:tcW w:w="2093" w:type="dxa"/>
          </w:tcPr>
          <w:p w:rsidR="006521BF" w:rsidRPr="00A92794" w:rsidRDefault="006521BF" w:rsidP="008C0B2E">
            <w:pPr>
              <w:pStyle w:val="Standaard1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</w:pPr>
            <w:r w:rsidRPr="00A92794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  <w:t>17.30 - 19.00 uur</w:t>
            </w:r>
          </w:p>
        </w:tc>
        <w:tc>
          <w:tcPr>
            <w:tcW w:w="2835" w:type="dxa"/>
            <w:gridSpan w:val="2"/>
          </w:tcPr>
          <w:p w:rsidR="006521BF" w:rsidRPr="00A92794" w:rsidRDefault="006521BF" w:rsidP="008C0B2E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  <w:r w:rsidRPr="00A92794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>Alcohol en bipolaire stoornissen</w:t>
            </w:r>
          </w:p>
        </w:tc>
        <w:tc>
          <w:tcPr>
            <w:tcW w:w="1984" w:type="dxa"/>
          </w:tcPr>
          <w:p w:rsidR="006521BF" w:rsidRPr="00A92794" w:rsidRDefault="006521BF" w:rsidP="008C0B2E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  <w:r w:rsidRPr="00A92794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Jan van Zaane</w:t>
            </w:r>
          </w:p>
        </w:tc>
        <w:tc>
          <w:tcPr>
            <w:tcW w:w="2410" w:type="dxa"/>
          </w:tcPr>
          <w:p w:rsidR="006521BF" w:rsidRPr="00A92794" w:rsidRDefault="006521BF" w:rsidP="008C0B2E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  <w:r w:rsidRPr="00A92794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Hfdst 24 pag. 422-426</w:t>
            </w:r>
          </w:p>
          <w:p w:rsidR="006521BF" w:rsidRPr="00A92794" w:rsidRDefault="006521BF" w:rsidP="008C0B2E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  <w:r w:rsidRPr="00A92794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 xml:space="preserve">Hfdst 14 Handboek Dubbele Diagnose </w:t>
            </w:r>
          </w:p>
          <w:p w:rsidR="006521BF" w:rsidRPr="00A92794" w:rsidRDefault="006521BF" w:rsidP="008C0B2E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  <w:r w:rsidRPr="00A92794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(Bijlage 4)</w:t>
            </w:r>
          </w:p>
        </w:tc>
      </w:tr>
      <w:tr w:rsidR="006521BF" w:rsidRPr="001609A7" w:rsidTr="00E97E0B">
        <w:tc>
          <w:tcPr>
            <w:tcW w:w="2093" w:type="dxa"/>
          </w:tcPr>
          <w:p w:rsidR="006521BF" w:rsidRPr="001609A7" w:rsidRDefault="006521BF" w:rsidP="008C0B2E">
            <w:pPr>
              <w:pStyle w:val="Standaard1"/>
              <w:rPr>
                <w:rFonts w:ascii="Verdana" w:eastAsia="Times New Roman" w:hAnsi="Verdana" w:cs="Arial"/>
                <w:b/>
                <w:color w:val="auto"/>
                <w:sz w:val="18"/>
                <w:szCs w:val="18"/>
              </w:rPr>
            </w:pPr>
            <w:r w:rsidRPr="001609A7">
              <w:rPr>
                <w:rFonts w:ascii="Verdana" w:eastAsia="Times New Roman" w:hAnsi="Verdana" w:cs="Arial"/>
                <w:b/>
                <w:color w:val="auto"/>
                <w:sz w:val="18"/>
                <w:szCs w:val="18"/>
              </w:rPr>
              <w:t xml:space="preserve">19.00 uur </w:t>
            </w:r>
          </w:p>
        </w:tc>
        <w:tc>
          <w:tcPr>
            <w:tcW w:w="2835" w:type="dxa"/>
            <w:gridSpan w:val="2"/>
          </w:tcPr>
          <w:p w:rsidR="006521BF" w:rsidRPr="001609A7" w:rsidRDefault="006521BF" w:rsidP="008C0B2E">
            <w:pPr>
              <w:pStyle w:val="Standaard1"/>
              <w:rPr>
                <w:rFonts w:ascii="Verdana" w:eastAsia="Times New Roman" w:hAnsi="Verdana" w:cs="Arial"/>
                <w:i/>
                <w:color w:val="auto"/>
                <w:sz w:val="18"/>
                <w:szCs w:val="18"/>
                <w:lang w:val="nl-NL"/>
              </w:rPr>
            </w:pPr>
            <w:r w:rsidRPr="001609A7">
              <w:rPr>
                <w:rFonts w:ascii="Verdana" w:eastAsia="Times New Roman" w:hAnsi="Verdana" w:cs="Arial"/>
                <w:i/>
                <w:color w:val="auto"/>
                <w:sz w:val="18"/>
                <w:szCs w:val="18"/>
                <w:lang w:val="nl-NL"/>
              </w:rPr>
              <w:t>Diner</w:t>
            </w:r>
          </w:p>
        </w:tc>
        <w:tc>
          <w:tcPr>
            <w:tcW w:w="1984" w:type="dxa"/>
          </w:tcPr>
          <w:p w:rsidR="006521BF" w:rsidRPr="001609A7" w:rsidRDefault="006521BF" w:rsidP="008C0B2E">
            <w:pPr>
              <w:pStyle w:val="Standaard1"/>
              <w:rPr>
                <w:rFonts w:ascii="Verdana" w:eastAsia="Times New Roman" w:hAnsi="Verdana" w:cs="Arial"/>
                <w:color w:val="auto"/>
                <w:sz w:val="18"/>
                <w:szCs w:val="18"/>
                <w:lang w:val="nl-NL"/>
              </w:rPr>
            </w:pPr>
          </w:p>
        </w:tc>
        <w:tc>
          <w:tcPr>
            <w:tcW w:w="2410" w:type="dxa"/>
          </w:tcPr>
          <w:p w:rsidR="006521BF" w:rsidRPr="001609A7" w:rsidRDefault="006521BF" w:rsidP="008C0B2E">
            <w:pPr>
              <w:pStyle w:val="Standaard1"/>
              <w:rPr>
                <w:rFonts w:ascii="Verdana" w:eastAsia="Times New Roman" w:hAnsi="Verdana" w:cs="Arial"/>
                <w:color w:val="auto"/>
                <w:sz w:val="18"/>
                <w:szCs w:val="18"/>
                <w:lang w:val="nl-NL"/>
              </w:rPr>
            </w:pPr>
          </w:p>
        </w:tc>
      </w:tr>
    </w:tbl>
    <w:p w:rsidR="007A3E60" w:rsidRPr="001609A7" w:rsidRDefault="007A3E60" w:rsidP="007A3E60">
      <w:pPr>
        <w:pStyle w:val="Standaard1"/>
        <w:rPr>
          <w:rFonts w:ascii="Verdana" w:eastAsia="Times New Roman" w:hAnsi="Verdana" w:cs="Arial"/>
          <w:color w:val="auto"/>
          <w:sz w:val="18"/>
          <w:szCs w:val="18"/>
          <w:lang w:val="nl-NL"/>
        </w:rPr>
      </w:pPr>
    </w:p>
    <w:p w:rsidR="007A3E60" w:rsidRDefault="007A3E60">
      <w:pPr>
        <w:rPr>
          <w:rFonts w:ascii="Verdana" w:eastAsia="Times New Roman" w:hAnsi="Verdana" w:cs="Arial"/>
          <w:color w:val="auto"/>
          <w:sz w:val="18"/>
          <w:szCs w:val="18"/>
          <w:lang w:eastAsia="nl-NL"/>
        </w:rPr>
      </w:pPr>
    </w:p>
    <w:p w:rsidR="00DE053B" w:rsidRPr="001609A7" w:rsidRDefault="00DE053B">
      <w:pPr>
        <w:rPr>
          <w:rFonts w:ascii="Verdana" w:eastAsia="Times New Roman" w:hAnsi="Verdana" w:cs="Arial"/>
          <w:b/>
          <w:color w:val="auto"/>
          <w:sz w:val="18"/>
          <w:szCs w:val="18"/>
          <w:u w:val="single"/>
          <w:lang w:eastAsia="nl-NL"/>
        </w:rPr>
      </w:pPr>
    </w:p>
    <w:p w:rsidR="00EA1B6D" w:rsidRPr="001609A7" w:rsidRDefault="00141362" w:rsidP="00DE053B">
      <w:pPr>
        <w:pStyle w:val="Standaard1"/>
        <w:rPr>
          <w:rFonts w:ascii="Verdana" w:hAnsi="Verdana"/>
          <w:sz w:val="18"/>
          <w:szCs w:val="18"/>
          <w:lang w:val="nl-NL"/>
        </w:rPr>
      </w:pPr>
      <w:r w:rsidRPr="00780B17">
        <w:rPr>
          <w:rFonts w:ascii="Verdana" w:hAnsi="Verdana"/>
          <w:noProof/>
          <w:sz w:val="18"/>
          <w:szCs w:val="18"/>
          <w:lang w:val="nl-NL"/>
        </w:rPr>
        <w:drawing>
          <wp:anchor distT="0" distB="0" distL="114300" distR="114300" simplePos="0" relativeHeight="251661312" behindDoc="0" locked="0" layoutInCell="1" allowOverlap="1" wp14:anchorId="32D9FC75" wp14:editId="6FB6E14E">
            <wp:simplePos x="0" y="0"/>
            <wp:positionH relativeFrom="column">
              <wp:posOffset>4619625</wp:posOffset>
            </wp:positionH>
            <wp:positionV relativeFrom="paragraph">
              <wp:posOffset>-685800</wp:posOffset>
            </wp:positionV>
            <wp:extent cx="1781175" cy="1497330"/>
            <wp:effectExtent l="0" t="0" r="9525" b="762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BiS-logo-met-tekst-onder-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B6D" w:rsidRPr="001609A7" w:rsidRDefault="00EA1B6D" w:rsidP="00DE053B">
      <w:pPr>
        <w:pStyle w:val="Standaard1"/>
        <w:rPr>
          <w:rFonts w:ascii="Verdana" w:hAnsi="Verdana"/>
          <w:sz w:val="18"/>
          <w:szCs w:val="18"/>
          <w:lang w:val="nl-NL"/>
        </w:rPr>
      </w:pPr>
    </w:p>
    <w:p w:rsidR="00EA1B6D" w:rsidRPr="001609A7" w:rsidRDefault="00EA1B6D" w:rsidP="00DE053B">
      <w:pPr>
        <w:pStyle w:val="Standaard1"/>
        <w:rPr>
          <w:rFonts w:ascii="Verdana" w:hAnsi="Verdana"/>
          <w:sz w:val="18"/>
          <w:szCs w:val="18"/>
          <w:lang w:val="nl-NL"/>
        </w:rPr>
      </w:pPr>
    </w:p>
    <w:p w:rsidR="00EA1B6D" w:rsidRPr="001609A7" w:rsidRDefault="00EA1B6D" w:rsidP="00DE053B">
      <w:pPr>
        <w:pStyle w:val="Standaard1"/>
        <w:rPr>
          <w:rFonts w:ascii="Verdana" w:hAnsi="Verdana"/>
          <w:sz w:val="18"/>
          <w:szCs w:val="18"/>
          <w:lang w:val="nl-NL"/>
        </w:rPr>
      </w:pPr>
    </w:p>
    <w:p w:rsidR="00EA1B6D" w:rsidRPr="001609A7" w:rsidRDefault="00EA1B6D" w:rsidP="00DE053B">
      <w:pPr>
        <w:pStyle w:val="Standaard1"/>
        <w:rPr>
          <w:rFonts w:ascii="Verdana" w:hAnsi="Verdana"/>
          <w:sz w:val="18"/>
          <w:szCs w:val="18"/>
          <w:lang w:val="nl-NL"/>
        </w:rPr>
      </w:pPr>
    </w:p>
    <w:p w:rsidR="008264E8" w:rsidRDefault="008264E8" w:rsidP="00DE053B">
      <w:pPr>
        <w:pStyle w:val="Standaard1"/>
        <w:rPr>
          <w:rFonts w:ascii="Verdana" w:hAnsi="Verdana"/>
          <w:sz w:val="18"/>
          <w:szCs w:val="18"/>
          <w:lang w:val="nl-NL"/>
        </w:rPr>
      </w:pPr>
    </w:p>
    <w:p w:rsidR="008264E8" w:rsidRDefault="008264E8" w:rsidP="00DE053B">
      <w:pPr>
        <w:pStyle w:val="Standaard1"/>
        <w:rPr>
          <w:rFonts w:ascii="Verdana" w:hAnsi="Verdana"/>
          <w:sz w:val="18"/>
          <w:szCs w:val="18"/>
          <w:lang w:val="nl-NL"/>
        </w:rPr>
      </w:pPr>
    </w:p>
    <w:p w:rsidR="008264E8" w:rsidRPr="00780B17" w:rsidRDefault="008264E8" w:rsidP="008264E8">
      <w:pPr>
        <w:pStyle w:val="Standaard1"/>
        <w:jc w:val="center"/>
        <w:rPr>
          <w:rFonts w:ascii="Verdana" w:hAnsi="Verdana"/>
          <w:b/>
          <w:sz w:val="20"/>
          <w:lang w:val="nl-NL"/>
        </w:rPr>
      </w:pPr>
      <w:r w:rsidRPr="00780B17">
        <w:rPr>
          <w:rFonts w:ascii="Verdana" w:hAnsi="Verdana"/>
          <w:b/>
          <w:sz w:val="20"/>
          <w:lang w:val="nl-NL"/>
        </w:rPr>
        <w:t>Programma master</w:t>
      </w:r>
      <w:r w:rsidR="00A45128">
        <w:rPr>
          <w:rFonts w:ascii="Verdana" w:hAnsi="Verdana"/>
          <w:b/>
          <w:sz w:val="20"/>
          <w:lang w:val="nl-NL"/>
        </w:rPr>
        <w:t>class bipolaire stoornissen 201</w:t>
      </w:r>
      <w:r w:rsidR="007A3E60">
        <w:rPr>
          <w:rFonts w:ascii="Verdana" w:hAnsi="Verdana"/>
          <w:b/>
          <w:sz w:val="20"/>
          <w:lang w:val="nl-NL"/>
        </w:rPr>
        <w:t>8</w:t>
      </w:r>
      <w:r w:rsidRPr="00780B17">
        <w:rPr>
          <w:rFonts w:ascii="Verdana" w:hAnsi="Verdana"/>
          <w:b/>
          <w:sz w:val="20"/>
          <w:lang w:val="nl-NL"/>
        </w:rPr>
        <w:t xml:space="preserve"> georganiseerd </w:t>
      </w:r>
      <w:r>
        <w:rPr>
          <w:rFonts w:ascii="Verdana" w:hAnsi="Verdana"/>
          <w:b/>
          <w:sz w:val="20"/>
          <w:lang w:val="nl-NL"/>
        </w:rPr>
        <w:t xml:space="preserve">                         </w:t>
      </w:r>
      <w:r w:rsidR="00F419B9">
        <w:rPr>
          <w:rFonts w:ascii="Verdana" w:hAnsi="Verdana"/>
          <w:b/>
          <w:sz w:val="20"/>
          <w:lang w:val="nl-NL"/>
        </w:rPr>
        <w:t>door het Kenniscentrum B</w:t>
      </w:r>
      <w:r w:rsidRPr="00780B17">
        <w:rPr>
          <w:rFonts w:ascii="Verdana" w:hAnsi="Verdana"/>
          <w:b/>
          <w:sz w:val="20"/>
          <w:lang w:val="nl-NL"/>
        </w:rPr>
        <w:t xml:space="preserve">ipolaire </w:t>
      </w:r>
      <w:r w:rsidR="00F419B9">
        <w:rPr>
          <w:rFonts w:ascii="Verdana" w:hAnsi="Verdana"/>
          <w:b/>
          <w:sz w:val="20"/>
          <w:lang w:val="nl-NL"/>
        </w:rPr>
        <w:t>S</w:t>
      </w:r>
      <w:r w:rsidRPr="00780B17">
        <w:rPr>
          <w:rFonts w:ascii="Verdana" w:hAnsi="Verdana"/>
          <w:b/>
          <w:sz w:val="20"/>
          <w:lang w:val="nl-NL"/>
        </w:rPr>
        <w:t>toornissen (KenBiS)</w:t>
      </w:r>
    </w:p>
    <w:p w:rsidR="008264E8" w:rsidRPr="001609A7" w:rsidRDefault="008264E8" w:rsidP="008264E8">
      <w:pPr>
        <w:pStyle w:val="Standaard1"/>
        <w:ind w:left="360"/>
        <w:rPr>
          <w:rFonts w:ascii="Verdana" w:eastAsia="Times New Roman" w:hAnsi="Verdana" w:cs="Arial"/>
          <w:b/>
          <w:color w:val="auto"/>
          <w:sz w:val="18"/>
          <w:szCs w:val="18"/>
          <w:u w:val="single"/>
          <w:lang w:val="nl-NL"/>
        </w:rPr>
      </w:pPr>
    </w:p>
    <w:p w:rsidR="007A3E60" w:rsidRPr="001609A7" w:rsidRDefault="007A3E60" w:rsidP="007A3E60">
      <w:pPr>
        <w:pStyle w:val="Standaard1"/>
        <w:ind w:left="360"/>
        <w:jc w:val="center"/>
        <w:rPr>
          <w:rFonts w:ascii="Verdana" w:eastAsia="Times New Roman" w:hAnsi="Verdana" w:cs="Arial"/>
          <w:color w:val="auto"/>
          <w:sz w:val="18"/>
          <w:szCs w:val="18"/>
          <w:lang w:val="nl-NL"/>
        </w:rPr>
      </w:pPr>
      <w:r>
        <w:rPr>
          <w:rFonts w:ascii="Verdana" w:eastAsia="Times New Roman" w:hAnsi="Verdana" w:cs="Arial"/>
          <w:color w:val="auto"/>
          <w:sz w:val="18"/>
          <w:szCs w:val="18"/>
          <w:lang w:val="nl-NL"/>
        </w:rPr>
        <w:t>Dag 4 – Woensdag 17</w:t>
      </w:r>
      <w:r w:rsidRPr="001609A7">
        <w:rPr>
          <w:rFonts w:ascii="Verdana" w:eastAsia="Times New Roman" w:hAnsi="Verdana" w:cs="Arial"/>
          <w:color w:val="auto"/>
          <w:sz w:val="18"/>
          <w:szCs w:val="18"/>
          <w:lang w:val="nl-NL"/>
        </w:rPr>
        <w:t xml:space="preserve"> oktober 201</w:t>
      </w:r>
      <w:r>
        <w:rPr>
          <w:rFonts w:ascii="Verdana" w:eastAsia="Times New Roman" w:hAnsi="Verdana" w:cs="Arial"/>
          <w:color w:val="auto"/>
          <w:sz w:val="18"/>
          <w:szCs w:val="18"/>
          <w:lang w:val="nl-NL"/>
        </w:rPr>
        <w:t>8</w:t>
      </w:r>
    </w:p>
    <w:p w:rsidR="007A3E60" w:rsidRPr="001609A7" w:rsidRDefault="007A3E60" w:rsidP="007A3E60">
      <w:pPr>
        <w:pStyle w:val="Standaard1"/>
        <w:ind w:left="360"/>
        <w:rPr>
          <w:rFonts w:ascii="Verdana" w:eastAsia="Times New Roman" w:hAnsi="Verdana" w:cs="Arial"/>
          <w:b/>
          <w:color w:val="auto"/>
          <w:sz w:val="18"/>
          <w:szCs w:val="18"/>
          <w:u w:val="single"/>
          <w:lang w:val="nl-N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35"/>
        <w:gridCol w:w="2821"/>
        <w:gridCol w:w="14"/>
        <w:gridCol w:w="1701"/>
        <w:gridCol w:w="2693"/>
      </w:tblGrid>
      <w:tr w:rsidR="007A3E60" w:rsidRPr="001609A7" w:rsidTr="007A5129">
        <w:tc>
          <w:tcPr>
            <w:tcW w:w="2058" w:type="dxa"/>
          </w:tcPr>
          <w:p w:rsidR="007A3E60" w:rsidRPr="001609A7" w:rsidRDefault="007A3E60" w:rsidP="007A5129">
            <w:pPr>
              <w:pStyle w:val="Standaard1"/>
              <w:rPr>
                <w:rFonts w:ascii="Verdana" w:eastAsia="Times New Roman" w:hAnsi="Verdana" w:cs="Arial"/>
                <w:b/>
                <w:color w:val="auto"/>
                <w:sz w:val="18"/>
                <w:szCs w:val="18"/>
                <w:lang w:val="nl-NL"/>
              </w:rPr>
            </w:pPr>
            <w:r w:rsidRPr="001609A7">
              <w:rPr>
                <w:rFonts w:ascii="Verdana" w:eastAsia="Times New Roman" w:hAnsi="Verdana" w:cs="Arial"/>
                <w:b/>
                <w:color w:val="auto"/>
                <w:sz w:val="18"/>
                <w:szCs w:val="18"/>
                <w:lang w:val="nl-NL"/>
              </w:rPr>
              <w:t>Tijd</w:t>
            </w:r>
          </w:p>
        </w:tc>
        <w:tc>
          <w:tcPr>
            <w:tcW w:w="2870" w:type="dxa"/>
            <w:gridSpan w:val="3"/>
          </w:tcPr>
          <w:p w:rsidR="007A3E60" w:rsidRPr="001609A7" w:rsidRDefault="007A3E60" w:rsidP="007A5129">
            <w:pPr>
              <w:pStyle w:val="Standaard1"/>
              <w:rPr>
                <w:rFonts w:ascii="Verdana" w:eastAsia="Times New Roman" w:hAnsi="Verdana" w:cs="Arial"/>
                <w:b/>
                <w:color w:val="auto"/>
                <w:sz w:val="18"/>
                <w:szCs w:val="18"/>
                <w:lang w:val="nl-NL"/>
              </w:rPr>
            </w:pPr>
            <w:r w:rsidRPr="001609A7">
              <w:rPr>
                <w:rFonts w:ascii="Verdana" w:eastAsia="Times New Roman" w:hAnsi="Verdana" w:cs="Arial"/>
                <w:b/>
                <w:color w:val="auto"/>
                <w:sz w:val="18"/>
                <w:szCs w:val="18"/>
                <w:lang w:val="nl-NL"/>
              </w:rPr>
              <w:t>Programma</w:t>
            </w:r>
          </w:p>
        </w:tc>
        <w:tc>
          <w:tcPr>
            <w:tcW w:w="1701" w:type="dxa"/>
          </w:tcPr>
          <w:p w:rsidR="007A3E60" w:rsidRPr="001609A7" w:rsidRDefault="007A3E60" w:rsidP="007A5129">
            <w:pPr>
              <w:pStyle w:val="Standaard1"/>
              <w:rPr>
                <w:rFonts w:ascii="Verdana" w:eastAsia="Times New Roman" w:hAnsi="Verdana" w:cs="Arial"/>
                <w:b/>
                <w:color w:val="auto"/>
                <w:sz w:val="18"/>
                <w:szCs w:val="18"/>
                <w:lang w:val="nl-NL"/>
              </w:rPr>
            </w:pPr>
            <w:r w:rsidRPr="001609A7">
              <w:rPr>
                <w:rFonts w:ascii="Verdana" w:eastAsia="Times New Roman" w:hAnsi="Verdana" w:cs="Arial"/>
                <w:b/>
                <w:color w:val="auto"/>
                <w:sz w:val="18"/>
                <w:szCs w:val="18"/>
                <w:lang w:val="nl-NL"/>
              </w:rPr>
              <w:t>Docent</w:t>
            </w:r>
          </w:p>
        </w:tc>
        <w:tc>
          <w:tcPr>
            <w:tcW w:w="2693" w:type="dxa"/>
          </w:tcPr>
          <w:p w:rsidR="007A3E60" w:rsidRPr="001609A7" w:rsidRDefault="007A3E60" w:rsidP="007A5129">
            <w:pPr>
              <w:pStyle w:val="Standaard1"/>
              <w:rPr>
                <w:rFonts w:ascii="Verdana" w:eastAsia="Times New Roman" w:hAnsi="Verdana" w:cs="Arial"/>
                <w:b/>
                <w:color w:val="auto"/>
                <w:sz w:val="18"/>
                <w:szCs w:val="18"/>
                <w:lang w:val="nl-NL"/>
              </w:rPr>
            </w:pPr>
            <w:r w:rsidRPr="001609A7">
              <w:rPr>
                <w:rFonts w:ascii="Verdana" w:eastAsia="Times New Roman" w:hAnsi="Verdana" w:cs="Arial"/>
                <w:b/>
                <w:color w:val="auto"/>
                <w:sz w:val="18"/>
                <w:szCs w:val="18"/>
                <w:lang w:val="nl-NL"/>
              </w:rPr>
              <w:t>Literatuur</w:t>
            </w:r>
          </w:p>
        </w:tc>
      </w:tr>
      <w:tr w:rsidR="00D2318D" w:rsidRPr="001609A7" w:rsidTr="00D2318D">
        <w:tc>
          <w:tcPr>
            <w:tcW w:w="2093" w:type="dxa"/>
            <w:gridSpan w:val="2"/>
          </w:tcPr>
          <w:p w:rsidR="00D2318D" w:rsidRPr="00A92794" w:rsidRDefault="00D2318D" w:rsidP="001B5FCE">
            <w:pPr>
              <w:pStyle w:val="Standaard1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</w:pPr>
            <w:r w:rsidRPr="00A92794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  <w:t>09.30 – 11.00 uur</w:t>
            </w:r>
          </w:p>
        </w:tc>
        <w:tc>
          <w:tcPr>
            <w:tcW w:w="2821" w:type="dxa"/>
          </w:tcPr>
          <w:p w:rsidR="00D2318D" w:rsidRPr="00A92794" w:rsidRDefault="00D2318D" w:rsidP="001B5FCE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</w:pPr>
            <w:r w:rsidRPr="00A92794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Compliance (therapietrouw)</w:t>
            </w:r>
          </w:p>
        </w:tc>
        <w:tc>
          <w:tcPr>
            <w:tcW w:w="1715" w:type="dxa"/>
            <w:gridSpan w:val="2"/>
          </w:tcPr>
          <w:p w:rsidR="00D2318D" w:rsidRPr="00A92794" w:rsidRDefault="00D2318D" w:rsidP="001B5FCE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</w:pPr>
            <w:r w:rsidRPr="00A92794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>Raphael Schulte</w:t>
            </w:r>
          </w:p>
          <w:p w:rsidR="00D2318D" w:rsidRPr="00A92794" w:rsidRDefault="00D2318D" w:rsidP="001B5FCE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:rsidR="00D2318D" w:rsidRPr="00A92794" w:rsidRDefault="00D2318D" w:rsidP="001B5FCE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  <w:r w:rsidRPr="00A92794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Hfdst 8 van Omgaan met stemmings-wisselingen – Jan Scott (bijlage 6)</w:t>
            </w:r>
          </w:p>
          <w:p w:rsidR="00D2318D" w:rsidRPr="00A92794" w:rsidRDefault="00D2318D" w:rsidP="001B5FCE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</w:p>
          <w:p w:rsidR="00D2318D" w:rsidRPr="00A92794" w:rsidRDefault="00D2318D" w:rsidP="001B5FCE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  <w:r w:rsidRPr="00A92794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Zie document: ‘opdracht ter voorbereiding’</w:t>
            </w:r>
          </w:p>
          <w:p w:rsidR="00D2318D" w:rsidRPr="00A92794" w:rsidRDefault="00D2318D" w:rsidP="001B5FCE">
            <w:pPr>
              <w:pStyle w:val="Standaard1"/>
              <w:rPr>
                <w:rFonts w:ascii="Verdana" w:eastAsia="Times New Roman" w:hAnsi="Verdana" w:cs="Arial"/>
                <w:b/>
                <w:i/>
                <w:color w:val="000000" w:themeColor="text1"/>
                <w:sz w:val="18"/>
                <w:szCs w:val="18"/>
                <w:lang w:val="nl-NL"/>
              </w:rPr>
            </w:pPr>
            <w:r w:rsidRPr="00A92794">
              <w:rPr>
                <w:rFonts w:ascii="Verdana" w:eastAsia="Times New Roman" w:hAnsi="Verdana" w:cs="Arial"/>
                <w:b/>
                <w:i/>
                <w:color w:val="000000" w:themeColor="text1"/>
                <w:sz w:val="18"/>
                <w:szCs w:val="18"/>
                <w:lang w:val="nl-NL"/>
              </w:rPr>
              <w:t>Let op uiterste inleverdatum!</w:t>
            </w:r>
          </w:p>
        </w:tc>
      </w:tr>
      <w:tr w:rsidR="00D2318D" w:rsidRPr="001609A7" w:rsidTr="00D2318D">
        <w:tc>
          <w:tcPr>
            <w:tcW w:w="2093" w:type="dxa"/>
            <w:gridSpan w:val="2"/>
          </w:tcPr>
          <w:p w:rsidR="00D2318D" w:rsidRPr="00A92794" w:rsidRDefault="00D2318D" w:rsidP="001B5FCE">
            <w:pPr>
              <w:pStyle w:val="Standaard1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</w:pPr>
            <w:r w:rsidRPr="00A92794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  <w:t>11.00 – 11.15 uur</w:t>
            </w:r>
          </w:p>
        </w:tc>
        <w:tc>
          <w:tcPr>
            <w:tcW w:w="2821" w:type="dxa"/>
          </w:tcPr>
          <w:p w:rsidR="00D2318D" w:rsidRPr="00A92794" w:rsidRDefault="00D2318D" w:rsidP="001B5FCE">
            <w:pPr>
              <w:pStyle w:val="Standaard1"/>
              <w:rPr>
                <w:rFonts w:ascii="Verdana" w:eastAsia="Times New Roman" w:hAnsi="Verdana" w:cs="Arial"/>
                <w:i/>
                <w:color w:val="000000" w:themeColor="text1"/>
                <w:sz w:val="18"/>
                <w:szCs w:val="18"/>
                <w:lang w:val="nl-NL"/>
              </w:rPr>
            </w:pPr>
            <w:r w:rsidRPr="00A92794">
              <w:rPr>
                <w:rFonts w:ascii="Verdana" w:eastAsia="Times New Roman" w:hAnsi="Verdana" w:cs="Arial"/>
                <w:i/>
                <w:color w:val="000000" w:themeColor="text1"/>
                <w:sz w:val="18"/>
                <w:szCs w:val="18"/>
                <w:lang w:val="nl-NL"/>
              </w:rPr>
              <w:t>pauze</w:t>
            </w:r>
          </w:p>
        </w:tc>
        <w:tc>
          <w:tcPr>
            <w:tcW w:w="1715" w:type="dxa"/>
            <w:gridSpan w:val="2"/>
          </w:tcPr>
          <w:p w:rsidR="00D2318D" w:rsidRPr="00A92794" w:rsidRDefault="00D2318D" w:rsidP="001B5FCE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  <w:vMerge/>
          </w:tcPr>
          <w:p w:rsidR="00D2318D" w:rsidRPr="00A92794" w:rsidRDefault="00D2318D" w:rsidP="001B5FCE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</w:p>
        </w:tc>
      </w:tr>
      <w:tr w:rsidR="00D2318D" w:rsidRPr="001609A7" w:rsidTr="00D2318D">
        <w:tc>
          <w:tcPr>
            <w:tcW w:w="2093" w:type="dxa"/>
            <w:gridSpan w:val="2"/>
          </w:tcPr>
          <w:p w:rsidR="00D2318D" w:rsidRPr="00A92794" w:rsidRDefault="00D2318D" w:rsidP="001B5FCE">
            <w:pPr>
              <w:pStyle w:val="Standaard1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</w:pPr>
            <w:r w:rsidRPr="00A92794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  <w:t>11.15 – 12.30 uur</w:t>
            </w:r>
          </w:p>
        </w:tc>
        <w:tc>
          <w:tcPr>
            <w:tcW w:w="2821" w:type="dxa"/>
          </w:tcPr>
          <w:p w:rsidR="00D2318D" w:rsidRPr="00A92794" w:rsidRDefault="00D2318D" w:rsidP="001B5FCE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  <w:r w:rsidRPr="00A92794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Samenwerking</w:t>
            </w:r>
          </w:p>
        </w:tc>
        <w:tc>
          <w:tcPr>
            <w:tcW w:w="1715" w:type="dxa"/>
            <w:gridSpan w:val="2"/>
          </w:tcPr>
          <w:p w:rsidR="00D2318D" w:rsidRPr="00A92794" w:rsidRDefault="00D2318D" w:rsidP="001B5FCE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  <w:r w:rsidRPr="00A92794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Raphael Schulte</w:t>
            </w:r>
          </w:p>
        </w:tc>
        <w:tc>
          <w:tcPr>
            <w:tcW w:w="2693" w:type="dxa"/>
            <w:vMerge/>
          </w:tcPr>
          <w:p w:rsidR="00D2318D" w:rsidRPr="00A92794" w:rsidRDefault="00D2318D" w:rsidP="001B5FCE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</w:p>
        </w:tc>
      </w:tr>
      <w:tr w:rsidR="00D2318D" w:rsidRPr="001609A7" w:rsidTr="00D2318D">
        <w:tc>
          <w:tcPr>
            <w:tcW w:w="2093" w:type="dxa"/>
            <w:gridSpan w:val="2"/>
          </w:tcPr>
          <w:p w:rsidR="00D2318D" w:rsidRPr="00A92794" w:rsidRDefault="00D2318D" w:rsidP="001B5FCE">
            <w:pPr>
              <w:pStyle w:val="Standaard1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</w:pPr>
            <w:r w:rsidRPr="00A92794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  <w:t xml:space="preserve">12.30 - 13.30 uur </w:t>
            </w:r>
          </w:p>
        </w:tc>
        <w:tc>
          <w:tcPr>
            <w:tcW w:w="2821" w:type="dxa"/>
          </w:tcPr>
          <w:p w:rsidR="00D2318D" w:rsidRPr="00A92794" w:rsidRDefault="00D2318D" w:rsidP="001B5FCE">
            <w:pPr>
              <w:pStyle w:val="Standaard1"/>
              <w:rPr>
                <w:rFonts w:ascii="Verdana" w:eastAsia="Times New Roman" w:hAnsi="Verdana" w:cs="Arial"/>
                <w:i/>
                <w:color w:val="000000" w:themeColor="text1"/>
                <w:sz w:val="18"/>
                <w:szCs w:val="18"/>
                <w:lang w:val="nl-NL"/>
              </w:rPr>
            </w:pPr>
            <w:r w:rsidRPr="00A92794">
              <w:rPr>
                <w:rFonts w:ascii="Verdana" w:eastAsia="Times New Roman" w:hAnsi="Verdana" w:cs="Arial"/>
                <w:i/>
                <w:color w:val="000000" w:themeColor="text1"/>
                <w:sz w:val="18"/>
                <w:szCs w:val="18"/>
                <w:lang w:val="nl-NL"/>
              </w:rPr>
              <w:t>lunch</w:t>
            </w:r>
          </w:p>
        </w:tc>
        <w:tc>
          <w:tcPr>
            <w:tcW w:w="1715" w:type="dxa"/>
            <w:gridSpan w:val="2"/>
          </w:tcPr>
          <w:p w:rsidR="00D2318D" w:rsidRPr="00A92794" w:rsidRDefault="00D2318D" w:rsidP="001B5FCE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</w:tcPr>
          <w:p w:rsidR="00D2318D" w:rsidRPr="00A92794" w:rsidRDefault="00D2318D" w:rsidP="001B5FCE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</w:p>
        </w:tc>
      </w:tr>
      <w:tr w:rsidR="00D2318D" w:rsidRPr="001609A7" w:rsidTr="00D2318D">
        <w:tc>
          <w:tcPr>
            <w:tcW w:w="2093" w:type="dxa"/>
            <w:gridSpan w:val="2"/>
          </w:tcPr>
          <w:p w:rsidR="00D2318D" w:rsidRPr="00A92794" w:rsidRDefault="00D2318D" w:rsidP="001B5FCE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  <w:r w:rsidRPr="00A92794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  <w:t>13.30 – 15.00 uur</w:t>
            </w:r>
          </w:p>
        </w:tc>
        <w:tc>
          <w:tcPr>
            <w:tcW w:w="2821" w:type="dxa"/>
          </w:tcPr>
          <w:p w:rsidR="00D2318D" w:rsidRPr="00A92794" w:rsidRDefault="00D2318D" w:rsidP="001B5FCE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  <w:r w:rsidRPr="00A92794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Farmacotherapeutische behandeling en somatische comorbiditeit.</w:t>
            </w:r>
          </w:p>
        </w:tc>
        <w:tc>
          <w:tcPr>
            <w:tcW w:w="1715" w:type="dxa"/>
            <w:gridSpan w:val="2"/>
          </w:tcPr>
          <w:p w:rsidR="00D2318D" w:rsidRPr="00A92794" w:rsidRDefault="00D2318D" w:rsidP="001B5FCE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  <w:r w:rsidRPr="00A92794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Raphael Schulte</w:t>
            </w:r>
          </w:p>
        </w:tc>
        <w:tc>
          <w:tcPr>
            <w:tcW w:w="2693" w:type="dxa"/>
          </w:tcPr>
          <w:p w:rsidR="00D2318D" w:rsidRPr="00A92794" w:rsidRDefault="00D2318D" w:rsidP="001B5FCE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  <w:r w:rsidRPr="00A92794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 xml:space="preserve">- Hfdst. 12 en 23.(aangevuld met 13,14,15,16, 17) </w:t>
            </w:r>
          </w:p>
          <w:p w:rsidR="00D2318D" w:rsidRPr="00A92794" w:rsidRDefault="00D2318D" w:rsidP="001B5FCE">
            <w:pPr>
              <w:pStyle w:val="Standaard1"/>
              <w:rPr>
                <w:rFonts w:ascii="Verdana" w:eastAsia="Times New Roman" w:hAnsi="Verdana" w:cs="Arial"/>
                <w:iCs/>
                <w:color w:val="000000" w:themeColor="text1"/>
                <w:sz w:val="18"/>
                <w:szCs w:val="18"/>
                <w:lang w:val="nl-NL"/>
              </w:rPr>
            </w:pPr>
            <w:r w:rsidRPr="00A92794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 xml:space="preserve">- </w:t>
            </w:r>
            <w:r w:rsidRPr="00A92794">
              <w:rPr>
                <w:rFonts w:ascii="Verdana" w:eastAsia="Times New Roman" w:hAnsi="Verdana" w:cs="Arial"/>
                <w:iCs/>
                <w:color w:val="000000" w:themeColor="text1"/>
                <w:sz w:val="18"/>
                <w:szCs w:val="18"/>
                <w:lang w:val="nl-NL"/>
              </w:rPr>
              <w:t xml:space="preserve">De nieuwe richtlijn Hfdst. 7 t/m </w:t>
            </w:r>
          </w:p>
          <w:p w:rsidR="00D2318D" w:rsidRPr="00A92794" w:rsidRDefault="00D2318D" w:rsidP="001B5FCE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  <w:r w:rsidRPr="00A92794">
              <w:rPr>
                <w:rFonts w:ascii="Verdana" w:eastAsia="Times New Roman" w:hAnsi="Verdana" w:cs="Arial"/>
                <w:iCs/>
                <w:color w:val="000000" w:themeColor="text1"/>
                <w:sz w:val="18"/>
                <w:szCs w:val="18"/>
                <w:lang w:val="nl-NL"/>
              </w:rPr>
              <w:t xml:space="preserve">hoofdstuk 10 (bijlage 5) </w:t>
            </w:r>
          </w:p>
        </w:tc>
      </w:tr>
      <w:tr w:rsidR="00D2318D" w:rsidRPr="001609A7" w:rsidTr="00D2318D">
        <w:tc>
          <w:tcPr>
            <w:tcW w:w="2093" w:type="dxa"/>
            <w:gridSpan w:val="2"/>
          </w:tcPr>
          <w:p w:rsidR="00D2318D" w:rsidRPr="00A92794" w:rsidRDefault="00D2318D" w:rsidP="001B5FCE">
            <w:pPr>
              <w:pStyle w:val="Standaard1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</w:pPr>
            <w:r w:rsidRPr="00A92794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  <w:t>15.00 – 15.15 uur</w:t>
            </w:r>
          </w:p>
        </w:tc>
        <w:tc>
          <w:tcPr>
            <w:tcW w:w="2821" w:type="dxa"/>
            <w:vAlign w:val="bottom"/>
          </w:tcPr>
          <w:p w:rsidR="00D2318D" w:rsidRPr="00A92794" w:rsidRDefault="00D2318D" w:rsidP="001B5FCE">
            <w:pPr>
              <w:rPr>
                <w:rFonts w:ascii="Verdana" w:hAnsi="Verdana" w:cs="Arial"/>
                <w:i/>
                <w:color w:val="000000" w:themeColor="text1"/>
                <w:sz w:val="18"/>
                <w:szCs w:val="18"/>
                <w:lang w:eastAsia="nl-NL"/>
              </w:rPr>
            </w:pPr>
            <w:r w:rsidRPr="00A92794">
              <w:rPr>
                <w:rFonts w:ascii="Verdana" w:hAnsi="Verdana" w:cs="Arial"/>
                <w:i/>
                <w:color w:val="000000" w:themeColor="text1"/>
                <w:sz w:val="18"/>
                <w:szCs w:val="18"/>
                <w:lang w:eastAsia="nl-NL"/>
              </w:rPr>
              <w:t>pauze</w:t>
            </w:r>
          </w:p>
        </w:tc>
        <w:tc>
          <w:tcPr>
            <w:tcW w:w="1715" w:type="dxa"/>
            <w:gridSpan w:val="2"/>
          </w:tcPr>
          <w:p w:rsidR="00D2318D" w:rsidRPr="00A92794" w:rsidRDefault="00D2318D" w:rsidP="001B5FCE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</w:tcPr>
          <w:p w:rsidR="00D2318D" w:rsidRPr="00A92794" w:rsidRDefault="00D2318D" w:rsidP="001B5FCE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</w:p>
        </w:tc>
      </w:tr>
      <w:tr w:rsidR="00D2318D" w:rsidRPr="001609A7" w:rsidTr="00D2318D">
        <w:tc>
          <w:tcPr>
            <w:tcW w:w="2093" w:type="dxa"/>
            <w:gridSpan w:val="2"/>
          </w:tcPr>
          <w:p w:rsidR="00D2318D" w:rsidRPr="00A92794" w:rsidRDefault="00D2318D" w:rsidP="001B5FCE">
            <w:pPr>
              <w:pStyle w:val="Standaard1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</w:pPr>
            <w:r w:rsidRPr="00A92794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  <w:t>15.15 – 17.00 uur</w:t>
            </w:r>
          </w:p>
        </w:tc>
        <w:tc>
          <w:tcPr>
            <w:tcW w:w="2821" w:type="dxa"/>
          </w:tcPr>
          <w:p w:rsidR="00D2318D" w:rsidRPr="00A92794" w:rsidRDefault="00D2318D" w:rsidP="001B5FCE">
            <w:pPr>
              <w:pStyle w:val="Standaard1"/>
              <w:rPr>
                <w:rFonts w:ascii="Verdana" w:eastAsia="Times New Roman" w:hAnsi="Verdana" w:cs="Arial"/>
                <w:i/>
                <w:color w:val="000000" w:themeColor="text1"/>
                <w:sz w:val="18"/>
                <w:szCs w:val="18"/>
                <w:lang w:val="nl-NL"/>
              </w:rPr>
            </w:pPr>
            <w:r w:rsidRPr="00A92794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Vervolg farmacotherapeutische behandeling en somatische comorbiditeit.</w:t>
            </w:r>
          </w:p>
        </w:tc>
        <w:tc>
          <w:tcPr>
            <w:tcW w:w="1715" w:type="dxa"/>
            <w:gridSpan w:val="2"/>
          </w:tcPr>
          <w:p w:rsidR="00D2318D" w:rsidRPr="00A92794" w:rsidRDefault="00D2318D" w:rsidP="001B5FCE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  <w:r w:rsidRPr="00A92794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Raphael Schulte</w:t>
            </w:r>
          </w:p>
        </w:tc>
        <w:tc>
          <w:tcPr>
            <w:tcW w:w="2693" w:type="dxa"/>
          </w:tcPr>
          <w:p w:rsidR="00D2318D" w:rsidRPr="00A92794" w:rsidRDefault="00D2318D" w:rsidP="001B5FCE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</w:p>
        </w:tc>
      </w:tr>
    </w:tbl>
    <w:p w:rsidR="007B1497" w:rsidRPr="001609A7" w:rsidRDefault="007B1497" w:rsidP="00DF36C6">
      <w:pPr>
        <w:pStyle w:val="Standaard1"/>
        <w:rPr>
          <w:rFonts w:ascii="Verdana" w:hAnsi="Verdana" w:cs="Arial"/>
          <w:sz w:val="18"/>
          <w:szCs w:val="18"/>
          <w:lang w:val="nl-NL"/>
        </w:rPr>
      </w:pPr>
    </w:p>
    <w:sectPr w:rsidR="007B1497" w:rsidRPr="001609A7" w:rsidSect="00344B50">
      <w:pgSz w:w="12240" w:h="15840"/>
      <w:pgMar w:top="1440" w:right="1800" w:bottom="426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614" w:rsidRDefault="00766614" w:rsidP="00EA1B6D">
      <w:r>
        <w:separator/>
      </w:r>
    </w:p>
  </w:endnote>
  <w:endnote w:type="continuationSeparator" w:id="0">
    <w:p w:rsidR="00766614" w:rsidRDefault="00766614" w:rsidP="00EA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614" w:rsidRDefault="00766614" w:rsidP="00EA1B6D">
      <w:r>
        <w:separator/>
      </w:r>
    </w:p>
  </w:footnote>
  <w:footnote w:type="continuationSeparator" w:id="0">
    <w:p w:rsidR="00766614" w:rsidRDefault="00766614" w:rsidP="00EA1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D320D"/>
    <w:multiLevelType w:val="hybridMultilevel"/>
    <w:tmpl w:val="1F0C8824"/>
    <w:lvl w:ilvl="0" w:tplc="8B48D68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05F92"/>
    <w:multiLevelType w:val="hybridMultilevel"/>
    <w:tmpl w:val="3F644B36"/>
    <w:lvl w:ilvl="0" w:tplc="4908081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D0493"/>
    <w:multiLevelType w:val="hybridMultilevel"/>
    <w:tmpl w:val="60A07494"/>
    <w:lvl w:ilvl="0" w:tplc="DA9EA2B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46812"/>
    <w:multiLevelType w:val="hybridMultilevel"/>
    <w:tmpl w:val="7BC0FF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A4DD8"/>
    <w:multiLevelType w:val="hybridMultilevel"/>
    <w:tmpl w:val="BAACEC44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92D3F47"/>
    <w:multiLevelType w:val="hybridMultilevel"/>
    <w:tmpl w:val="FAFEA082"/>
    <w:lvl w:ilvl="0" w:tplc="921E03B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D7"/>
    <w:rsid w:val="00041269"/>
    <w:rsid w:val="00073482"/>
    <w:rsid w:val="00080737"/>
    <w:rsid w:val="00093746"/>
    <w:rsid w:val="000C7180"/>
    <w:rsid w:val="000D4FE1"/>
    <w:rsid w:val="000F4621"/>
    <w:rsid w:val="00121743"/>
    <w:rsid w:val="00130845"/>
    <w:rsid w:val="001309F0"/>
    <w:rsid w:val="0013469D"/>
    <w:rsid w:val="00141362"/>
    <w:rsid w:val="001609A7"/>
    <w:rsid w:val="00161E13"/>
    <w:rsid w:val="0017375C"/>
    <w:rsid w:val="00173FE6"/>
    <w:rsid w:val="001767DA"/>
    <w:rsid w:val="001778A1"/>
    <w:rsid w:val="00177CE5"/>
    <w:rsid w:val="00183DD6"/>
    <w:rsid w:val="00195E20"/>
    <w:rsid w:val="001B69BA"/>
    <w:rsid w:val="001C108B"/>
    <w:rsid w:val="001D382D"/>
    <w:rsid w:val="001D5F7E"/>
    <w:rsid w:val="00212FB8"/>
    <w:rsid w:val="00231020"/>
    <w:rsid w:val="002334AA"/>
    <w:rsid w:val="0028628B"/>
    <w:rsid w:val="002B1754"/>
    <w:rsid w:val="002B6B05"/>
    <w:rsid w:val="002C682A"/>
    <w:rsid w:val="002D1CD3"/>
    <w:rsid w:val="003044CE"/>
    <w:rsid w:val="00321D3B"/>
    <w:rsid w:val="003234BD"/>
    <w:rsid w:val="00344B50"/>
    <w:rsid w:val="003704EE"/>
    <w:rsid w:val="00374458"/>
    <w:rsid w:val="003A62FC"/>
    <w:rsid w:val="003C74E2"/>
    <w:rsid w:val="003D20EE"/>
    <w:rsid w:val="003E420E"/>
    <w:rsid w:val="003E48CB"/>
    <w:rsid w:val="003F2F46"/>
    <w:rsid w:val="00401392"/>
    <w:rsid w:val="004111BC"/>
    <w:rsid w:val="004242D3"/>
    <w:rsid w:val="004368D0"/>
    <w:rsid w:val="00440117"/>
    <w:rsid w:val="004B68E3"/>
    <w:rsid w:val="004C17A0"/>
    <w:rsid w:val="005124C2"/>
    <w:rsid w:val="005307DE"/>
    <w:rsid w:val="00563E10"/>
    <w:rsid w:val="00567407"/>
    <w:rsid w:val="00576B6B"/>
    <w:rsid w:val="005815FE"/>
    <w:rsid w:val="0058644E"/>
    <w:rsid w:val="0059545D"/>
    <w:rsid w:val="005B7757"/>
    <w:rsid w:val="005E44D7"/>
    <w:rsid w:val="00604F7F"/>
    <w:rsid w:val="00610DBC"/>
    <w:rsid w:val="00620A43"/>
    <w:rsid w:val="00624024"/>
    <w:rsid w:val="006521BF"/>
    <w:rsid w:val="006641BD"/>
    <w:rsid w:val="006653A8"/>
    <w:rsid w:val="006669E1"/>
    <w:rsid w:val="00670066"/>
    <w:rsid w:val="0067319E"/>
    <w:rsid w:val="006A39F5"/>
    <w:rsid w:val="006A67BA"/>
    <w:rsid w:val="006F32AC"/>
    <w:rsid w:val="006F7D97"/>
    <w:rsid w:val="00724A94"/>
    <w:rsid w:val="00736799"/>
    <w:rsid w:val="00746841"/>
    <w:rsid w:val="007472A6"/>
    <w:rsid w:val="00766614"/>
    <w:rsid w:val="00786DE9"/>
    <w:rsid w:val="00791A1D"/>
    <w:rsid w:val="00796339"/>
    <w:rsid w:val="007A3E60"/>
    <w:rsid w:val="007B1497"/>
    <w:rsid w:val="007B75B0"/>
    <w:rsid w:val="007D338E"/>
    <w:rsid w:val="0082176A"/>
    <w:rsid w:val="008264E8"/>
    <w:rsid w:val="00840E56"/>
    <w:rsid w:val="00844F1C"/>
    <w:rsid w:val="00854D59"/>
    <w:rsid w:val="00877907"/>
    <w:rsid w:val="008B00EE"/>
    <w:rsid w:val="008C1496"/>
    <w:rsid w:val="008E3B94"/>
    <w:rsid w:val="00910B8E"/>
    <w:rsid w:val="00920033"/>
    <w:rsid w:val="0092207B"/>
    <w:rsid w:val="009242DF"/>
    <w:rsid w:val="0093365D"/>
    <w:rsid w:val="009468A1"/>
    <w:rsid w:val="00954C23"/>
    <w:rsid w:val="00960B0F"/>
    <w:rsid w:val="009A6C43"/>
    <w:rsid w:val="009B0BFF"/>
    <w:rsid w:val="009B5BCC"/>
    <w:rsid w:val="009B63BC"/>
    <w:rsid w:val="009D104E"/>
    <w:rsid w:val="00A036DF"/>
    <w:rsid w:val="00A26741"/>
    <w:rsid w:val="00A36352"/>
    <w:rsid w:val="00A45128"/>
    <w:rsid w:val="00A517BC"/>
    <w:rsid w:val="00A5661A"/>
    <w:rsid w:val="00A60827"/>
    <w:rsid w:val="00A92794"/>
    <w:rsid w:val="00AB07C5"/>
    <w:rsid w:val="00B5056B"/>
    <w:rsid w:val="00B55738"/>
    <w:rsid w:val="00B74E41"/>
    <w:rsid w:val="00BB1230"/>
    <w:rsid w:val="00BE5075"/>
    <w:rsid w:val="00C11F81"/>
    <w:rsid w:val="00C150C7"/>
    <w:rsid w:val="00C4039B"/>
    <w:rsid w:val="00C541D2"/>
    <w:rsid w:val="00C8116A"/>
    <w:rsid w:val="00CA4703"/>
    <w:rsid w:val="00CA4D64"/>
    <w:rsid w:val="00CA5F64"/>
    <w:rsid w:val="00CB1E80"/>
    <w:rsid w:val="00D140FF"/>
    <w:rsid w:val="00D2318D"/>
    <w:rsid w:val="00D53E97"/>
    <w:rsid w:val="00D61016"/>
    <w:rsid w:val="00D71DFC"/>
    <w:rsid w:val="00DA4597"/>
    <w:rsid w:val="00DC1921"/>
    <w:rsid w:val="00DD3F34"/>
    <w:rsid w:val="00DE053B"/>
    <w:rsid w:val="00DE0FA2"/>
    <w:rsid w:val="00DF36C6"/>
    <w:rsid w:val="00DF7791"/>
    <w:rsid w:val="00E10AEC"/>
    <w:rsid w:val="00E13669"/>
    <w:rsid w:val="00E449AB"/>
    <w:rsid w:val="00E81802"/>
    <w:rsid w:val="00E97E0B"/>
    <w:rsid w:val="00EA1B6D"/>
    <w:rsid w:val="00EA54A1"/>
    <w:rsid w:val="00EB6BF8"/>
    <w:rsid w:val="00EC666E"/>
    <w:rsid w:val="00EC7FF2"/>
    <w:rsid w:val="00ED7C88"/>
    <w:rsid w:val="00EF1CE5"/>
    <w:rsid w:val="00EF6A9A"/>
    <w:rsid w:val="00F14DA9"/>
    <w:rsid w:val="00F154FB"/>
    <w:rsid w:val="00F33153"/>
    <w:rsid w:val="00F419B9"/>
    <w:rsid w:val="00F42F74"/>
    <w:rsid w:val="00F601B8"/>
    <w:rsid w:val="00F63DCD"/>
    <w:rsid w:val="00F73B4F"/>
    <w:rsid w:val="00F87A00"/>
    <w:rsid w:val="00F94705"/>
    <w:rsid w:val="00FE33E5"/>
    <w:rsid w:val="00FE7416"/>
    <w:rsid w:val="00FF01BC"/>
    <w:rsid w:val="00FF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A4CDAF-8E0E-4FF5-A0DB-400F77AB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E44D7"/>
    <w:rPr>
      <w:rFonts w:ascii="Times New Roman" w:eastAsia="ヒラギノ角ゴ Pro W3" w:hAnsi="Times New Roman"/>
      <w:color w:val="000000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rsid w:val="005E44D7"/>
    <w:rPr>
      <w:rFonts w:ascii="Times New Roman" w:eastAsia="ヒラギノ角ゴ Pro W3" w:hAnsi="Times New Roman"/>
      <w:color w:val="000000"/>
      <w:sz w:val="24"/>
      <w:lang w:val="en-US"/>
    </w:rPr>
  </w:style>
  <w:style w:type="character" w:styleId="Hyperlink">
    <w:name w:val="Hyperlink"/>
    <w:basedOn w:val="Standaardalinea-lettertype"/>
    <w:rsid w:val="005E44D7"/>
    <w:rPr>
      <w:color w:val="0000FF"/>
      <w:u w:val="single"/>
    </w:rPr>
  </w:style>
  <w:style w:type="table" w:styleId="Tabelraster">
    <w:name w:val="Table Grid"/>
    <w:basedOn w:val="Standaardtabel"/>
    <w:rsid w:val="005E44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95E20"/>
    <w:rPr>
      <w:rFonts w:ascii="Consolas" w:eastAsia="Calibri" w:hAnsi="Consolas"/>
      <w:color w:val="auto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95E20"/>
    <w:rPr>
      <w:rFonts w:ascii="Consolas" w:eastAsia="Calibri" w:hAnsi="Consolas" w:cs="Times New Roman"/>
      <w:sz w:val="21"/>
      <w:szCs w:val="21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3679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6799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paragraph" w:customStyle="1" w:styleId="standaard10">
    <w:name w:val="standaard1"/>
    <w:basedOn w:val="Standaard"/>
    <w:rsid w:val="00EA54A1"/>
    <w:pPr>
      <w:spacing w:before="100" w:beforeAutospacing="1" w:after="100" w:afterAutospacing="1"/>
    </w:pPr>
    <w:rPr>
      <w:rFonts w:eastAsia="Calibri"/>
      <w:color w:val="auto"/>
      <w:sz w:val="24"/>
      <w:lang w:eastAsia="nl-NL"/>
    </w:rPr>
  </w:style>
  <w:style w:type="paragraph" w:customStyle="1" w:styleId="standaard100">
    <w:name w:val="standaard10"/>
    <w:basedOn w:val="Standaard"/>
    <w:rsid w:val="00B5056B"/>
    <w:pPr>
      <w:spacing w:before="100" w:beforeAutospacing="1" w:after="100" w:afterAutospacing="1"/>
    </w:pPr>
    <w:rPr>
      <w:rFonts w:eastAsia="Calibri"/>
      <w:color w:val="auto"/>
      <w:sz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EA1B6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A1B6D"/>
    <w:rPr>
      <w:rFonts w:ascii="Times New Roman" w:eastAsia="ヒラギノ角ゴ Pro W3" w:hAnsi="Times New Roman"/>
      <w:color w:val="000000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EA1B6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A1B6D"/>
    <w:rPr>
      <w:rFonts w:ascii="Times New Roman" w:eastAsia="ヒラギノ角ゴ Pro W3" w:hAnsi="Times New Roman"/>
      <w:color w:val="000000"/>
      <w:szCs w:val="24"/>
      <w:lang w:eastAsia="en-US"/>
    </w:rPr>
  </w:style>
  <w:style w:type="paragraph" w:customStyle="1" w:styleId="xmsonormal">
    <w:name w:val="x_msonormal"/>
    <w:basedOn w:val="Standaard"/>
    <w:rsid w:val="00E10AEC"/>
    <w:pPr>
      <w:spacing w:before="100" w:beforeAutospacing="1" w:after="100" w:afterAutospacing="1"/>
    </w:pPr>
    <w:rPr>
      <w:rFonts w:eastAsia="Times New Roman"/>
      <w:color w:val="auto"/>
      <w:sz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0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3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4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116753452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7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75595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4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117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586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250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6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71304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018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956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293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772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908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2202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157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2593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423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8611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6536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D9678-6580-40AF-B68D-522D766CE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Altrecht</Company>
  <LinksUpToDate>false</LinksUpToDate>
  <CharactersWithSpaces>2487</CharactersWithSpaces>
  <SharedDoc>false</SharedDoc>
  <HLinks>
    <vt:vector size="18" baseType="variant">
      <vt:variant>
        <vt:i4>7077924</vt:i4>
      </vt:variant>
      <vt:variant>
        <vt:i4>6</vt:i4>
      </vt:variant>
      <vt:variant>
        <vt:i4>0</vt:i4>
      </vt:variant>
      <vt:variant>
        <vt:i4>5</vt:i4>
      </vt:variant>
      <vt:variant>
        <vt:lpwstr>http://www.365.nl/</vt:lpwstr>
      </vt:variant>
      <vt:variant>
        <vt:lpwstr/>
      </vt:variant>
      <vt:variant>
        <vt:i4>6881381</vt:i4>
      </vt:variant>
      <vt:variant>
        <vt:i4>3</vt:i4>
      </vt:variant>
      <vt:variant>
        <vt:i4>0</vt:i4>
      </vt:variant>
      <vt:variant>
        <vt:i4>5</vt:i4>
      </vt:variant>
      <vt:variant>
        <vt:lpwstr>http://www.uwv.nl/</vt:lpwstr>
      </vt:variant>
      <vt:variant>
        <vt:lpwstr/>
      </vt:variant>
      <vt:variant>
        <vt:i4>3276821</vt:i4>
      </vt:variant>
      <vt:variant>
        <vt:i4>0</vt:i4>
      </vt:variant>
      <vt:variant>
        <vt:i4>0</vt:i4>
      </vt:variant>
      <vt:variant>
        <vt:i4>5</vt:i4>
      </vt:variant>
      <vt:variant>
        <vt:lpwstr>mailto:masterclass@altrecht.nl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n.haneveer</dc:creator>
  <cp:lastModifiedBy>Tanja Dijk</cp:lastModifiedBy>
  <cp:revision>30</cp:revision>
  <cp:lastPrinted>2016-09-26T18:10:00Z</cp:lastPrinted>
  <dcterms:created xsi:type="dcterms:W3CDTF">2017-04-18T18:36:00Z</dcterms:created>
  <dcterms:modified xsi:type="dcterms:W3CDTF">2018-05-25T11:55:00Z</dcterms:modified>
</cp:coreProperties>
</file>